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E26" w:rsidRPr="00F15E26" w:rsidRDefault="00F15E26" w:rsidP="00F15E2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5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мероприятиях </w:t>
      </w:r>
      <w:r w:rsidR="001546AB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МБДОУ № 204 по противодействию коррупции в</w:t>
      </w:r>
      <w:r w:rsidRPr="00F15E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301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1546AB">
        <w:rPr>
          <w:rFonts w:ascii="Times New Roman" w:eastAsia="Times New Roman" w:hAnsi="Times New Roman" w:cs="Times New Roman"/>
          <w:sz w:val="28"/>
          <w:szCs w:val="28"/>
          <w:lang w:eastAsia="ar-SA"/>
        </w:rPr>
        <w:t>-о</w:t>
      </w:r>
      <w:r w:rsidRPr="00F15E26">
        <w:rPr>
          <w:rFonts w:ascii="Times New Roman" w:eastAsia="Times New Roman" w:hAnsi="Times New Roman" w:cs="Times New Roman"/>
          <w:sz w:val="28"/>
          <w:szCs w:val="28"/>
          <w:lang w:eastAsia="ar-SA"/>
        </w:rPr>
        <w:t>м квартале</w:t>
      </w:r>
      <w:r w:rsidR="001546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15E26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года</w:t>
      </w:r>
      <w:bookmarkStart w:id="0" w:name="_GoBack"/>
      <w:bookmarkEnd w:id="0"/>
    </w:p>
    <w:p w:rsidR="00F15E26" w:rsidRPr="00F15E26" w:rsidRDefault="00F15E26" w:rsidP="00F15E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F15E26" w:rsidRPr="00F15E26" w:rsidTr="00D839F3">
        <w:tc>
          <w:tcPr>
            <w:tcW w:w="7196" w:type="dxa"/>
          </w:tcPr>
          <w:p w:rsidR="00F15E26" w:rsidRPr="00F15E26" w:rsidRDefault="00F15E26" w:rsidP="00F15E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835" w:type="dxa"/>
          </w:tcPr>
          <w:p w:rsidR="00F15E26" w:rsidRPr="00F15E26" w:rsidRDefault="00F15E26" w:rsidP="00F15E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ДА\нет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E26">
              <w:rPr>
                <w:rFonts w:ascii="Times New Roman" w:hAnsi="Times New Roman"/>
                <w:sz w:val="24"/>
                <w:szCs w:val="24"/>
              </w:rPr>
              <w:t>Наличие утвержденных планов мероприятий по противодействию коррупции в 2016 году</w:t>
            </w:r>
          </w:p>
        </w:tc>
        <w:tc>
          <w:tcPr>
            <w:tcW w:w="2835" w:type="dxa"/>
          </w:tcPr>
          <w:p w:rsidR="00F15E26" w:rsidRPr="00F15E26" w:rsidRDefault="001546AB" w:rsidP="00F15E2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E26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 и выявленных нарушений в целях своевременного устранения причин и условий, способствующих их совершению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E26">
              <w:rPr>
                <w:rFonts w:ascii="Times New Roman" w:hAnsi="Times New Roman"/>
                <w:sz w:val="24"/>
                <w:szCs w:val="24"/>
                <w:lang w:eastAsia="ru-RU"/>
              </w:rPr>
              <w:t>Анализ публикаций и сообщений в средствах массовой информации и принятие по ним мер по своевременному устранению выявленных нарушений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ind w:firstLine="284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E26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официальных интернет-сайтах учреждений и в местах приема граждан информации о работе «телефона доверия» администрации города, а также  иных материалов антикоррупционной пропаганды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hAnsi="Times New Roman"/>
                <w:sz w:val="24"/>
                <w:szCs w:val="24"/>
                <w:lang w:val="x-none" w:eastAsia="ru-RU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Назначение лиц, ответственных за работу по противодействию коррупции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Рассмотрение вопросов исполнения законодательства о противодействии коррупции, плана противодействия коррупции за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 1ый квартал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201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на заседаниях коллегиальных органов управления учреждений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Подведение итогов выполнения мероприятий, предусмотренных планом противодействия коррупции за 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1полугодие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2016 года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Анализ обращений граждан в ходе их рассмотрения на предмет наличия информации о признаках коррупции в учреждениях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Обеспечение своевременности, полноты и качества принимаемых мер по представлениям прокурора об устранении нарушений законодательства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  <w:t>Обеспечение своевременности, полноты и качества принимаемых мер по протестам и требованиям прокурора за учреждениями, которым вносились акты прокурорского реагирования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  <w:p w:rsidR="00F15E26" w:rsidRPr="00F15E26" w:rsidRDefault="00F15E26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ab/>
              <w:t>Проведение служебных проверок в связи с поступившими обращениями граждан и организаций, содержащими информацию о признаках коррупции в учреждениях учреждениями, к которым поступали указанные обращения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Обеспечение утверждения и поддержание в актуальном состоянии регламентов предоставления муниципальных услуг, оказываемых учреждениями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кодекса этики и служебного поведения работников в учреждениях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Наличие локальных нормативных актов по вопросам предотвращения и урегулирование конфликта интересов в учреждениях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F15E26" w:rsidRPr="00F15E26" w:rsidTr="00D839F3">
        <w:tc>
          <w:tcPr>
            <w:tcW w:w="7196" w:type="dxa"/>
            <w:vAlign w:val="center"/>
          </w:tcPr>
          <w:p w:rsidR="00F15E26" w:rsidRPr="00F15E26" w:rsidRDefault="00F15E26" w:rsidP="00F15E26">
            <w:pPr>
              <w:numPr>
                <w:ilvl w:val="0"/>
                <w:numId w:val="1"/>
              </w:numPr>
              <w:suppressAutoHyphens/>
              <w:ind w:firstLine="284"/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</w:pP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Недопущение составления неофициальной отчетности и использования поддельных документов в 201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6</w:t>
            </w:r>
            <w:r w:rsidRPr="00F15E26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году </w:t>
            </w:r>
          </w:p>
        </w:tc>
        <w:tc>
          <w:tcPr>
            <w:tcW w:w="2835" w:type="dxa"/>
          </w:tcPr>
          <w:p w:rsidR="00F15E26" w:rsidRPr="00F15E26" w:rsidRDefault="001546AB" w:rsidP="001546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</w:tbl>
    <w:p w:rsidR="00F15E26" w:rsidRPr="00F15E26" w:rsidRDefault="00F15E26" w:rsidP="00F15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E26" w:rsidRPr="00F15E26" w:rsidRDefault="00F15E26" w:rsidP="00F15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E26" w:rsidRPr="00F15E26" w:rsidRDefault="00F15E26" w:rsidP="00F15E2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E26" w:rsidRPr="00F15E26" w:rsidRDefault="00F15E26" w:rsidP="00F15E2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15E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Исполнитель. Г.Н. Шидловская  т.221-00-97. </w:t>
      </w:r>
    </w:p>
    <w:p w:rsidR="00F15E26" w:rsidRPr="00F15E26" w:rsidRDefault="00F15E26" w:rsidP="00F15E26">
      <w:p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E26" w:rsidRPr="00F15E26" w:rsidRDefault="00F15E26" w:rsidP="00F15E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E26" w:rsidRPr="00F15E26" w:rsidRDefault="00F15E26" w:rsidP="00F15E26"/>
    <w:p w:rsidR="00EC1350" w:rsidRDefault="00EC1350"/>
    <w:sectPr w:rsidR="00EC1350" w:rsidSect="00382B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3A6"/>
    <w:multiLevelType w:val="hybridMultilevel"/>
    <w:tmpl w:val="D63E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F8"/>
    <w:rsid w:val="001546AB"/>
    <w:rsid w:val="005A301F"/>
    <w:rsid w:val="009B2DF8"/>
    <w:rsid w:val="009F1CC4"/>
    <w:rsid w:val="00EC1350"/>
    <w:rsid w:val="00F1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90B01-19B0-4F80-B20B-19777EC5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Шидловская Галина Николаевна</dc:creator>
  <cp:keywords/>
  <dc:description/>
  <cp:lastModifiedBy>Пользователь</cp:lastModifiedBy>
  <cp:revision>5</cp:revision>
  <dcterms:created xsi:type="dcterms:W3CDTF">2016-12-30T03:49:00Z</dcterms:created>
  <dcterms:modified xsi:type="dcterms:W3CDTF">2016-12-30T04:46:00Z</dcterms:modified>
</cp:coreProperties>
</file>